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Double Entry Journal</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Too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tbl>
      <w:tblPr>
        <w:tblStyle w:val="Table1"/>
        <w:tblW w:w="901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3465"/>
        <w:gridCol w:w="4140"/>
        <w:tblGridChange w:id="0">
          <w:tblGrid>
            <w:gridCol w:w="1410"/>
            <w:gridCol w:w="3465"/>
            <w:gridCol w:w="4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Quotation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Interpretation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the darker brother,</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sent me to eat in the kitchen.”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quote talks of racism and discrimination, and denial of an opportunity to sit on the literal and metaphorical table. By being kept away, the persona describes how he is hidden in the kitchen, probably for being the darker brother. It refers to the racism African Americans faced in America.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too, sing America.”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line speaks of identity amidst discrimination. The persona knows he is American and is ascertaining that to those who have discriminated against him. He reminds them that he is also American no matter how they see him.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“Tomorrow I’ll be at the table.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company comes, no body’ll dare, say to me, ‘Eat in the kitchen’, then.”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persona believes the discrimination he is undergoing is shortlives because he will join the other Americans on the table soon and they will not tell him to leave. He hopes he will achieve equality.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They’ll see how beautiful I am,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 ashamed.”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 alludes that he is hidden because he is not regarded as beautiful. He says his siblings, which refers to white people who have discriminated against black people, will see that black people are beautiful and be ashamed. Beauty, in this case, will make them accept him.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too, sing America”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line is allussioned </w:t>
            </w:r>
            <w:r w:rsidDel="00000000" w:rsidR="00000000" w:rsidRPr="00000000">
              <w:rPr>
                <w:rFonts w:ascii="Times New Roman" w:cs="Times New Roman" w:eastAsia="Times New Roman" w:hAnsi="Times New Roman"/>
                <w:sz w:val="24"/>
                <w:szCs w:val="24"/>
                <w:rtl w:val="0"/>
              </w:rPr>
              <w:t xml:space="preserve">from</w:t>
            </w:r>
            <w:r w:rsidDel="00000000" w:rsidR="00000000" w:rsidRPr="00000000">
              <w:rPr>
                <w:rFonts w:ascii="Times New Roman" w:cs="Times New Roman" w:eastAsia="Times New Roman" w:hAnsi="Times New Roman"/>
                <w:sz w:val="24"/>
                <w:szCs w:val="24"/>
                <w:rtl w:val="0"/>
              </w:rPr>
              <w:t xml:space="preserve"> Walt Whitman’s poem, “ I Hear America Singing.” In that poem, America is described as singing, made up of a choir from diverse backgrounds. Whitman’s poem did not include black people, which might have motivated Hughes to remind America that black people are Amercans too.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happens to a dream deferred?”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persona asks what happens when a vision or a plan is put off and delayed. He is referring to the dream black people in America had, that is shoved off by white people when they discriminate against black people and delay their plans.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“Does it dry up like a raisin in the sun?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fester like a sore-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Does it stink up like rotten meat?”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persona continues to wonder what a forgotten dream will become. Drying up like a raisin symbolizes losing hope and assuming another form that is less appealing. He compares it to a sore, and rotten meat, all which connotate a negative change. The dreams black people have, if not taken care of, will wither away and leave them hopeless and sad.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“Maybe it just sags like a heavy load.”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Sagging like a heavy load shows how the dream changes to become a burden to the person who forgot it. They cannot lead fulfilling lives if the weight of a forgotten dream is dragging them down. This line shows the cost of social injustice that black people have to pay. They will have to carry it for the rest of their lives if they do not seek to get a solution.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 laugh,</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eat well,</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grow strong.”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persona responds by laughing off White man’s discrimination and focuses on himself. This can be seen in how black people, despite the oppression, concentrate on their lives, music and art. Even when unwanted, they will develop their vibrant art and independent cultural traditions.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does it explode?”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persona offers another option, which includes the dream bursting outward with energy, demanding to be recognized and given a chance. The last alternative implies black people will have to demand to be recognized, given fair opportunities and seen as Americans, like the white people who discriminate against them and force them to forget their visions and dreams. </w:t>
            </w:r>
          </w:p>
        </w:tc>
      </w:tr>
    </w:tbl>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